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D9D19" w14:textId="77777777" w:rsidR="00AA157E" w:rsidRDefault="005A3160" w:rsidP="001E4BA1">
      <w:pPr>
        <w:jc w:val="right"/>
      </w:pPr>
      <w:r>
        <w:rPr>
          <w:noProof/>
        </w:rPr>
        <w:drawing>
          <wp:inline distT="0" distB="0" distL="0" distR="0" wp14:anchorId="404A6C74" wp14:editId="3038BA5D">
            <wp:extent cx="6076950" cy="1000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d-1line.png"/>
                    <pic:cNvPicPr/>
                  </pic:nvPicPr>
                  <pic:blipFill>
                    <a:blip r:embed="rId7">
                      <a:extLst>
                        <a:ext uri="{28A0092B-C50C-407E-A947-70E740481C1C}">
                          <a14:useLocalDpi xmlns:a14="http://schemas.microsoft.com/office/drawing/2010/main" val="0"/>
                        </a:ext>
                      </a:extLst>
                    </a:blip>
                    <a:stretch>
                      <a:fillRect/>
                    </a:stretch>
                  </pic:blipFill>
                  <pic:spPr>
                    <a:xfrm>
                      <a:off x="0" y="0"/>
                      <a:ext cx="6283589" cy="1034133"/>
                    </a:xfrm>
                    <a:prstGeom prst="rect">
                      <a:avLst/>
                    </a:prstGeom>
                  </pic:spPr>
                </pic:pic>
              </a:graphicData>
            </a:graphic>
          </wp:inline>
        </w:drawing>
      </w:r>
    </w:p>
    <w:p w14:paraId="33930197" w14:textId="2F570B4B" w:rsidR="00EF26E4" w:rsidRDefault="00EF26E4" w:rsidP="001E4BA1">
      <w:pPr>
        <w:spacing w:after="0"/>
        <w:jc w:val="right"/>
      </w:pPr>
    </w:p>
    <w:p w14:paraId="06EA6FDF" w14:textId="77777777" w:rsidR="00AD199E" w:rsidRDefault="00AD199E" w:rsidP="00AD199E">
      <w:pPr>
        <w:rPr>
          <w:sz w:val="24"/>
          <w:szCs w:val="24"/>
        </w:rPr>
      </w:pPr>
      <w:r w:rsidRPr="00C42E2C">
        <w:rPr>
          <w:b/>
          <w:bCs/>
          <w:sz w:val="24"/>
          <w:szCs w:val="24"/>
          <w:u w:val="single"/>
        </w:rPr>
        <w:t>Volunteer Position Title</w:t>
      </w:r>
      <w:r w:rsidRPr="00AD199E">
        <w:rPr>
          <w:b/>
          <w:bCs/>
          <w:sz w:val="24"/>
          <w:szCs w:val="24"/>
        </w:rPr>
        <w:t>:  NAMI Warren County NJ Peer Support Group Leader/Facilitator</w:t>
      </w:r>
    </w:p>
    <w:p w14:paraId="6AD2748F" w14:textId="3A1DEE89" w:rsidR="00AD199E" w:rsidRDefault="00AD199E" w:rsidP="00AD199E">
      <w:pPr>
        <w:ind w:left="720"/>
        <w:rPr>
          <w:sz w:val="24"/>
          <w:szCs w:val="24"/>
        </w:rPr>
      </w:pPr>
      <w:r>
        <w:rPr>
          <w:i/>
          <w:iCs/>
          <w:sz w:val="24"/>
          <w:szCs w:val="24"/>
        </w:rPr>
        <w:t>Volunteers will fill the need for</w:t>
      </w:r>
      <w:r w:rsidRPr="00655CB9">
        <w:rPr>
          <w:i/>
          <w:iCs/>
          <w:sz w:val="24"/>
          <w:szCs w:val="24"/>
        </w:rPr>
        <w:t xml:space="preserve"> either NAMI </w:t>
      </w:r>
      <w:r w:rsidRPr="008A02DE">
        <w:rPr>
          <w:b/>
          <w:bCs/>
          <w:i/>
          <w:iCs/>
          <w:sz w:val="24"/>
          <w:szCs w:val="24"/>
        </w:rPr>
        <w:t>Family Support Group</w:t>
      </w:r>
      <w:r w:rsidRPr="00655CB9">
        <w:rPr>
          <w:i/>
          <w:iCs/>
          <w:sz w:val="24"/>
          <w:szCs w:val="24"/>
        </w:rPr>
        <w:t xml:space="preserve"> (Family member of caregiver of a person living with a mental-health diagnosis) or, </w:t>
      </w:r>
      <w:r w:rsidRPr="008A02DE">
        <w:rPr>
          <w:b/>
          <w:bCs/>
          <w:i/>
          <w:iCs/>
          <w:sz w:val="24"/>
          <w:szCs w:val="24"/>
        </w:rPr>
        <w:t xml:space="preserve">Connections Recovery Support Group </w:t>
      </w:r>
      <w:r w:rsidRPr="00655CB9">
        <w:rPr>
          <w:i/>
          <w:iCs/>
          <w:sz w:val="24"/>
          <w:szCs w:val="24"/>
        </w:rPr>
        <w:t xml:space="preserve">(for those who are in recovery from a mental-health diagnosis). </w:t>
      </w:r>
    </w:p>
    <w:p w14:paraId="26CE74C8" w14:textId="77777777" w:rsidR="00AD199E" w:rsidRDefault="00AD199E" w:rsidP="00AD199E">
      <w:pPr>
        <w:rPr>
          <w:sz w:val="24"/>
          <w:szCs w:val="24"/>
        </w:rPr>
      </w:pPr>
      <w:r w:rsidRPr="00C42E2C">
        <w:rPr>
          <w:b/>
          <w:bCs/>
          <w:sz w:val="24"/>
          <w:szCs w:val="24"/>
          <w:u w:val="single"/>
        </w:rPr>
        <w:t>Position Overview</w:t>
      </w:r>
      <w:r>
        <w:rPr>
          <w:sz w:val="24"/>
          <w:szCs w:val="24"/>
        </w:rPr>
        <w:t>:  A NAMI Support Group Leader, adhering to the NAMI Signature Support      Group Model, is the catalyst to ensure group participants gain the appropriate support they need.</w:t>
      </w:r>
    </w:p>
    <w:p w14:paraId="5962E69C" w14:textId="77777777" w:rsidR="00AD199E" w:rsidRDefault="00AD199E" w:rsidP="00AD199E">
      <w:pPr>
        <w:rPr>
          <w:sz w:val="24"/>
          <w:szCs w:val="24"/>
        </w:rPr>
      </w:pPr>
      <w:r w:rsidRPr="00C42E2C">
        <w:rPr>
          <w:b/>
          <w:bCs/>
          <w:sz w:val="24"/>
          <w:szCs w:val="24"/>
          <w:u w:val="single"/>
        </w:rPr>
        <w:t>Duties and Responsibilities</w:t>
      </w:r>
      <w:r>
        <w:rPr>
          <w:sz w:val="24"/>
          <w:szCs w:val="24"/>
        </w:rPr>
        <w:t>:</w:t>
      </w:r>
    </w:p>
    <w:p w14:paraId="4235D33A" w14:textId="77777777" w:rsidR="00AD199E" w:rsidRPr="005E6133" w:rsidRDefault="00AD199E" w:rsidP="00AD199E">
      <w:pPr>
        <w:pStyle w:val="ListParagraph"/>
        <w:numPr>
          <w:ilvl w:val="0"/>
          <w:numId w:val="4"/>
        </w:numPr>
        <w:rPr>
          <w:rFonts w:ascii="Calibri" w:hAnsi="Calibri" w:cs="Calibri"/>
          <w:sz w:val="24"/>
          <w:szCs w:val="24"/>
        </w:rPr>
      </w:pPr>
      <w:r w:rsidRPr="005E6133">
        <w:rPr>
          <w:rFonts w:ascii="Calibri" w:eastAsia="Times New Roman" w:hAnsi="Calibri" w:cs="Calibri"/>
          <w:color w:val="202124"/>
          <w:sz w:val="24"/>
          <w:szCs w:val="24"/>
        </w:rPr>
        <w:t>The group is facilitated by two individuals trained and certified in the NAMI Signature   Program Support Group Model</w:t>
      </w:r>
      <w:r>
        <w:rPr>
          <w:rFonts w:ascii="Calibri" w:eastAsia="Times New Roman" w:hAnsi="Calibri" w:cs="Calibri"/>
          <w:color w:val="202124"/>
          <w:sz w:val="24"/>
          <w:szCs w:val="24"/>
        </w:rPr>
        <w:t>.</w:t>
      </w:r>
    </w:p>
    <w:p w14:paraId="25F528C5" w14:textId="77777777" w:rsidR="00AD199E" w:rsidRPr="0027541C" w:rsidRDefault="00AD199E" w:rsidP="00AD199E">
      <w:pPr>
        <w:pStyle w:val="ListParagraph"/>
        <w:numPr>
          <w:ilvl w:val="0"/>
          <w:numId w:val="4"/>
        </w:numPr>
        <w:rPr>
          <w:rFonts w:ascii="Calibri" w:hAnsi="Calibri" w:cs="Calibri"/>
          <w:sz w:val="24"/>
          <w:szCs w:val="24"/>
        </w:rPr>
      </w:pPr>
      <w:r w:rsidRPr="005E6133">
        <w:rPr>
          <w:rFonts w:ascii="Calibri" w:eastAsia="Times New Roman" w:hAnsi="Calibri" w:cs="Calibri"/>
          <w:color w:val="202124"/>
          <w:sz w:val="24"/>
          <w:szCs w:val="24"/>
        </w:rPr>
        <w:t xml:space="preserve">Facilitators are family members/loved ones of individuals with a mental health condition </w:t>
      </w:r>
      <w:r>
        <w:rPr>
          <w:rFonts w:ascii="Calibri" w:eastAsia="Times New Roman" w:hAnsi="Calibri" w:cs="Calibri"/>
          <w:color w:val="202124"/>
          <w:sz w:val="24"/>
          <w:szCs w:val="24"/>
        </w:rPr>
        <w:t>(NAMI Family Support Group) or, individuals in recovery from symptoms of a mental health condition (Connections Support Group).</w:t>
      </w:r>
    </w:p>
    <w:p w14:paraId="4929D918" w14:textId="77777777" w:rsidR="00AD199E" w:rsidRPr="0027541C" w:rsidRDefault="00AD199E" w:rsidP="00AD199E">
      <w:pPr>
        <w:pStyle w:val="ListParagraph"/>
        <w:numPr>
          <w:ilvl w:val="0"/>
          <w:numId w:val="4"/>
        </w:numPr>
        <w:rPr>
          <w:rFonts w:ascii="Calibri" w:hAnsi="Calibri" w:cs="Calibri"/>
          <w:sz w:val="24"/>
          <w:szCs w:val="24"/>
        </w:rPr>
      </w:pPr>
      <w:r w:rsidRPr="005E6133">
        <w:rPr>
          <w:rFonts w:ascii="Calibri" w:eastAsia="Times New Roman" w:hAnsi="Calibri" w:cs="Calibri"/>
          <w:color w:val="202124"/>
          <w:sz w:val="24"/>
          <w:szCs w:val="24"/>
        </w:rPr>
        <w:t>Facilitators follow the 10 Key Points of Support Group Facilitation:</w:t>
      </w:r>
      <w:r w:rsidRPr="005E6133">
        <w:rPr>
          <w:rFonts w:ascii="Calibri" w:eastAsia="Times New Roman" w:hAnsi="Calibri" w:cs="Calibri"/>
          <w:color w:val="202124"/>
          <w:sz w:val="24"/>
          <w:szCs w:val="24"/>
        </w:rPr>
        <w:br/>
        <w:t>• Use the Facilitator Guides (have them in hand)</w:t>
      </w:r>
      <w:r w:rsidRPr="005E6133">
        <w:rPr>
          <w:rFonts w:ascii="Calibri" w:eastAsia="Times New Roman" w:hAnsi="Calibri" w:cs="Calibri"/>
          <w:color w:val="202124"/>
          <w:sz w:val="24"/>
          <w:szCs w:val="24"/>
        </w:rPr>
        <w:br/>
        <w:t>• Follow the steps on the Facilitator Guides exactly</w:t>
      </w:r>
      <w:r w:rsidRPr="005E6133">
        <w:rPr>
          <w:rFonts w:ascii="Calibri" w:eastAsia="Times New Roman" w:hAnsi="Calibri" w:cs="Calibri"/>
          <w:color w:val="202124"/>
          <w:sz w:val="24"/>
          <w:szCs w:val="24"/>
        </w:rPr>
        <w:br/>
        <w:t>• Use an “AID US” strategy when moving to a structure or process</w:t>
      </w:r>
      <w:r w:rsidRPr="005E6133">
        <w:rPr>
          <w:rFonts w:ascii="Calibri" w:eastAsia="Times New Roman" w:hAnsi="Calibri" w:cs="Calibri"/>
          <w:color w:val="202124"/>
          <w:sz w:val="24"/>
          <w:szCs w:val="24"/>
        </w:rPr>
        <w:br/>
        <w:t>• Follow the Agenda, Group Guidelines and Principles of Support</w:t>
      </w:r>
      <w:r w:rsidRPr="005E6133">
        <w:rPr>
          <w:rFonts w:ascii="Calibri" w:eastAsia="Times New Roman" w:hAnsi="Calibri" w:cs="Calibri"/>
          <w:color w:val="202124"/>
          <w:sz w:val="24"/>
          <w:szCs w:val="24"/>
        </w:rPr>
        <w:br/>
        <w:t>• Show empathy toward group participants and model respect</w:t>
      </w:r>
      <w:r w:rsidRPr="005E6133">
        <w:rPr>
          <w:rFonts w:ascii="Calibri" w:eastAsia="Times New Roman" w:hAnsi="Calibri" w:cs="Calibri"/>
          <w:color w:val="202124"/>
          <w:sz w:val="24"/>
          <w:szCs w:val="24"/>
        </w:rPr>
        <w:br/>
        <w:t>• Ensure that the group process remains constructive through use of the model</w:t>
      </w:r>
      <w:r w:rsidRPr="005E6133">
        <w:rPr>
          <w:rFonts w:ascii="Calibri" w:eastAsia="Times New Roman" w:hAnsi="Calibri" w:cs="Calibri"/>
          <w:color w:val="202124"/>
          <w:sz w:val="24"/>
          <w:szCs w:val="24"/>
        </w:rPr>
        <w:br/>
        <w:t>• Move the group out of a negative group dynamic when it arises</w:t>
      </w:r>
      <w:r w:rsidRPr="005E6133">
        <w:rPr>
          <w:rFonts w:ascii="Calibri" w:eastAsia="Times New Roman" w:hAnsi="Calibri" w:cs="Calibri"/>
          <w:color w:val="202124"/>
          <w:sz w:val="24"/>
          <w:szCs w:val="24"/>
        </w:rPr>
        <w:br/>
        <w:t>• Refrain from giving advice or acting as therapists</w:t>
      </w:r>
      <w:r w:rsidRPr="005E6133">
        <w:rPr>
          <w:rFonts w:ascii="Calibri" w:eastAsia="Times New Roman" w:hAnsi="Calibri" w:cs="Calibri"/>
          <w:color w:val="202124"/>
          <w:sz w:val="24"/>
          <w:szCs w:val="24"/>
        </w:rPr>
        <w:br/>
        <w:t xml:space="preserve">• Refrain from asking the group for help working through </w:t>
      </w:r>
      <w:r w:rsidRPr="005E6133">
        <w:rPr>
          <w:rFonts w:ascii="Calibri" w:eastAsia="Times New Roman" w:hAnsi="Calibri" w:cs="Calibri"/>
          <w:i/>
          <w:iCs/>
          <w:color w:val="202124"/>
          <w:sz w:val="24"/>
          <w:szCs w:val="24"/>
        </w:rPr>
        <w:t>their own</w:t>
      </w:r>
      <w:r w:rsidRPr="005E6133">
        <w:rPr>
          <w:rFonts w:ascii="Calibri" w:eastAsia="Times New Roman" w:hAnsi="Calibri" w:cs="Calibri"/>
          <w:color w:val="202124"/>
          <w:sz w:val="24"/>
          <w:szCs w:val="24"/>
        </w:rPr>
        <w:t xml:space="preserve"> personal challenges</w:t>
      </w:r>
      <w:r w:rsidRPr="005E6133">
        <w:rPr>
          <w:rFonts w:ascii="Calibri" w:eastAsia="Times New Roman" w:hAnsi="Calibri" w:cs="Calibri"/>
          <w:color w:val="202124"/>
          <w:sz w:val="24"/>
          <w:szCs w:val="24"/>
        </w:rPr>
        <w:br/>
        <w:t>• Show fidelity to the support group program model at all times</w:t>
      </w:r>
    </w:p>
    <w:p w14:paraId="657A4B27" w14:textId="77777777" w:rsidR="00AD199E" w:rsidRPr="0027541C" w:rsidRDefault="00AD199E" w:rsidP="00AD199E">
      <w:pPr>
        <w:pStyle w:val="ListParagraph"/>
        <w:numPr>
          <w:ilvl w:val="0"/>
          <w:numId w:val="4"/>
        </w:numPr>
        <w:rPr>
          <w:rFonts w:ascii="Calibri" w:hAnsi="Calibri" w:cs="Calibri"/>
          <w:sz w:val="24"/>
          <w:szCs w:val="24"/>
        </w:rPr>
      </w:pPr>
      <w:r w:rsidRPr="005E6133">
        <w:rPr>
          <w:rFonts w:ascii="Calibri" w:eastAsia="Times New Roman" w:hAnsi="Calibri" w:cs="Calibri"/>
          <w:color w:val="202124"/>
          <w:sz w:val="24"/>
          <w:szCs w:val="24"/>
        </w:rPr>
        <w:t>There is a resource table for group attendees.</w:t>
      </w:r>
    </w:p>
    <w:p w14:paraId="1FA2046A" w14:textId="5FC4B0E4" w:rsidR="00AD199E" w:rsidRPr="0027541C" w:rsidRDefault="00AD199E" w:rsidP="00AD199E">
      <w:pPr>
        <w:pStyle w:val="ListParagraph"/>
        <w:numPr>
          <w:ilvl w:val="0"/>
          <w:numId w:val="4"/>
        </w:numPr>
        <w:rPr>
          <w:rFonts w:ascii="Calibri" w:hAnsi="Calibri" w:cs="Calibri"/>
          <w:sz w:val="24"/>
          <w:szCs w:val="24"/>
        </w:rPr>
      </w:pPr>
      <w:r w:rsidRPr="005E6133">
        <w:rPr>
          <w:rFonts w:ascii="Calibri" w:eastAsia="Times New Roman" w:hAnsi="Calibri" w:cs="Calibri"/>
          <w:color w:val="202124"/>
          <w:sz w:val="24"/>
          <w:szCs w:val="24"/>
        </w:rPr>
        <w:t>The group meets weekly, biweekly, or monthly at a location open to the public</w:t>
      </w:r>
      <w:r>
        <w:rPr>
          <w:rFonts w:ascii="Calibri" w:eastAsia="Times New Roman" w:hAnsi="Calibri" w:cs="Calibri"/>
          <w:color w:val="202124"/>
          <w:sz w:val="24"/>
          <w:szCs w:val="24"/>
        </w:rPr>
        <w:t>.</w:t>
      </w:r>
    </w:p>
    <w:p w14:paraId="259029E8" w14:textId="77777777" w:rsidR="00AD199E" w:rsidRPr="005E6133" w:rsidRDefault="00AD199E" w:rsidP="00AD199E">
      <w:pPr>
        <w:pStyle w:val="ListParagraph"/>
        <w:numPr>
          <w:ilvl w:val="0"/>
          <w:numId w:val="4"/>
        </w:numPr>
        <w:rPr>
          <w:rFonts w:ascii="Calibri" w:hAnsi="Calibri" w:cs="Calibri"/>
          <w:sz w:val="24"/>
          <w:szCs w:val="24"/>
        </w:rPr>
      </w:pPr>
      <w:r w:rsidRPr="005E6133">
        <w:rPr>
          <w:rFonts w:ascii="Calibri" w:eastAsia="Times New Roman" w:hAnsi="Calibri" w:cs="Calibri"/>
          <w:color w:val="202124"/>
          <w:sz w:val="24"/>
          <w:szCs w:val="24"/>
        </w:rPr>
        <w:t>The group meets for at least 60 minutes</w:t>
      </w:r>
      <w:r>
        <w:rPr>
          <w:rFonts w:ascii="Calibri" w:eastAsia="Times New Roman" w:hAnsi="Calibri" w:cs="Calibri"/>
          <w:color w:val="202124"/>
          <w:sz w:val="24"/>
          <w:szCs w:val="24"/>
        </w:rPr>
        <w:t>.</w:t>
      </w:r>
    </w:p>
    <w:p w14:paraId="26A46321" w14:textId="77777777" w:rsidR="00AD199E" w:rsidRPr="0027541C" w:rsidRDefault="00AD199E" w:rsidP="00AD199E">
      <w:pPr>
        <w:tabs>
          <w:tab w:val="center" w:pos="4680"/>
          <w:tab w:val="right" w:pos="9360"/>
        </w:tabs>
        <w:spacing w:after="0"/>
        <w:rPr>
          <w:u w:val="single"/>
        </w:rPr>
      </w:pPr>
      <w:r w:rsidRPr="0027541C">
        <w:rPr>
          <w:b/>
          <w:bCs/>
          <w:i/>
          <w:iCs/>
          <w:sz w:val="24"/>
          <w:szCs w:val="24"/>
          <w:u w:val="single"/>
        </w:rPr>
        <w:t>Training Requirements</w:t>
      </w:r>
      <w:r w:rsidRPr="0027541C">
        <w:rPr>
          <w:sz w:val="24"/>
          <w:szCs w:val="24"/>
          <w:u w:val="single"/>
        </w:rPr>
        <w:t xml:space="preserve">: </w:t>
      </w:r>
    </w:p>
    <w:p w14:paraId="0B7BA529" w14:textId="77777777" w:rsidR="00AD199E" w:rsidRDefault="00AD199E" w:rsidP="00AD199E">
      <w:pPr>
        <w:numPr>
          <w:ilvl w:val="0"/>
          <w:numId w:val="3"/>
        </w:numPr>
        <w:tabs>
          <w:tab w:val="center" w:pos="4680"/>
          <w:tab w:val="right" w:pos="9360"/>
        </w:tabs>
        <w:spacing w:after="0"/>
      </w:pPr>
      <w:r>
        <w:t>Be a current NAMI member.</w:t>
      </w:r>
    </w:p>
    <w:p w14:paraId="217BC3E7" w14:textId="77777777" w:rsidR="00AD199E" w:rsidRDefault="00AD199E" w:rsidP="00AD199E">
      <w:pPr>
        <w:numPr>
          <w:ilvl w:val="0"/>
          <w:numId w:val="3"/>
        </w:numPr>
        <w:tabs>
          <w:tab w:val="center" w:pos="4680"/>
          <w:tab w:val="right" w:pos="9360"/>
        </w:tabs>
        <w:spacing w:after="0"/>
      </w:pPr>
      <w:r>
        <w:t>Must be recommended by a NAMI State/Affiliate leader/Multicultural Leader.</w:t>
      </w:r>
    </w:p>
    <w:p w14:paraId="24173CA0" w14:textId="77777777" w:rsidR="00AD199E" w:rsidRDefault="00AD199E" w:rsidP="00AD199E">
      <w:pPr>
        <w:numPr>
          <w:ilvl w:val="0"/>
          <w:numId w:val="3"/>
        </w:numPr>
        <w:tabs>
          <w:tab w:val="center" w:pos="4680"/>
          <w:tab w:val="right" w:pos="9360"/>
        </w:tabs>
        <w:spacing w:after="0"/>
      </w:pPr>
      <w:r>
        <w:t>Submit the application form for the training session.</w:t>
      </w:r>
    </w:p>
    <w:p w14:paraId="2A7D9972" w14:textId="77777777" w:rsidR="00AD199E" w:rsidRDefault="00AD199E" w:rsidP="00AD199E">
      <w:pPr>
        <w:numPr>
          <w:ilvl w:val="0"/>
          <w:numId w:val="3"/>
        </w:numPr>
        <w:tabs>
          <w:tab w:val="center" w:pos="4680"/>
          <w:tab w:val="right" w:pos="9360"/>
        </w:tabs>
        <w:spacing w:after="0"/>
      </w:pPr>
      <w:r>
        <w:t>Commit to reporting attendance data.</w:t>
      </w:r>
    </w:p>
    <w:p w14:paraId="54655BA3" w14:textId="77777777" w:rsidR="001B6D94" w:rsidRDefault="001B6D94" w:rsidP="00AD199E">
      <w:pPr>
        <w:rPr>
          <w:rFonts w:cstheme="minorHAnsi"/>
          <w:i/>
          <w:iCs/>
          <w:color w:val="202124"/>
          <w:sz w:val="24"/>
          <w:szCs w:val="24"/>
          <w:shd w:val="clear" w:color="auto" w:fill="FFFFFF"/>
        </w:rPr>
      </w:pPr>
    </w:p>
    <w:p w14:paraId="7B7A192E" w14:textId="77777777" w:rsidR="001B6D94" w:rsidRDefault="001B6D94" w:rsidP="00AD199E">
      <w:pPr>
        <w:rPr>
          <w:rFonts w:cstheme="minorHAnsi"/>
          <w:i/>
          <w:iCs/>
          <w:color w:val="202124"/>
          <w:sz w:val="24"/>
          <w:szCs w:val="24"/>
          <w:shd w:val="clear" w:color="auto" w:fill="FFFFFF"/>
        </w:rPr>
      </w:pPr>
    </w:p>
    <w:p w14:paraId="21751046" w14:textId="77777777" w:rsidR="001B6D94" w:rsidRDefault="001B6D94" w:rsidP="00AD199E">
      <w:pPr>
        <w:rPr>
          <w:rFonts w:cstheme="minorHAnsi"/>
          <w:i/>
          <w:iCs/>
          <w:color w:val="202124"/>
          <w:sz w:val="24"/>
          <w:szCs w:val="24"/>
          <w:shd w:val="clear" w:color="auto" w:fill="FFFFFF"/>
        </w:rPr>
      </w:pPr>
    </w:p>
    <w:p w14:paraId="2F7483A8" w14:textId="1624EBC1" w:rsidR="00AD199E" w:rsidRPr="0027541C" w:rsidRDefault="00AD199E" w:rsidP="00AD199E">
      <w:pPr>
        <w:rPr>
          <w:rFonts w:cstheme="minorHAnsi"/>
          <w:i/>
          <w:iCs/>
          <w:color w:val="202124"/>
          <w:sz w:val="24"/>
          <w:szCs w:val="24"/>
          <w:u w:val="single"/>
          <w:shd w:val="clear" w:color="auto" w:fill="FFFFFF"/>
        </w:rPr>
      </w:pPr>
      <w:r w:rsidRPr="0027541C">
        <w:rPr>
          <w:rFonts w:cstheme="minorHAnsi"/>
          <w:i/>
          <w:iCs/>
          <w:color w:val="202124"/>
          <w:sz w:val="24"/>
          <w:szCs w:val="24"/>
          <w:shd w:val="clear" w:color="auto" w:fill="FFFFFF"/>
        </w:rPr>
        <w:t xml:space="preserve">You must be available to attend the </w:t>
      </w:r>
      <w:r w:rsidRPr="0027541C">
        <w:rPr>
          <w:rFonts w:cstheme="minorHAnsi"/>
          <w:b/>
          <w:bCs/>
          <w:i/>
          <w:iCs/>
          <w:color w:val="202124"/>
          <w:sz w:val="24"/>
          <w:szCs w:val="24"/>
          <w:shd w:val="clear" w:color="auto" w:fill="FFFFFF"/>
        </w:rPr>
        <w:t>full online training</w:t>
      </w:r>
      <w:r w:rsidRPr="0027541C">
        <w:rPr>
          <w:rFonts w:cstheme="minorHAnsi"/>
          <w:i/>
          <w:iCs/>
          <w:color w:val="202124"/>
          <w:sz w:val="24"/>
          <w:szCs w:val="24"/>
          <w:shd w:val="clear" w:color="auto" w:fill="FFFFFF"/>
        </w:rPr>
        <w:t xml:space="preserve">. The </w:t>
      </w:r>
      <w:r w:rsidRPr="0027541C">
        <w:rPr>
          <w:rFonts w:cstheme="minorHAnsi"/>
          <w:i/>
          <w:iCs/>
          <w:color w:val="202124"/>
          <w:sz w:val="24"/>
          <w:szCs w:val="24"/>
          <w:u w:val="single"/>
          <w:shd w:val="clear" w:color="auto" w:fill="FFFFFF"/>
        </w:rPr>
        <w:t>training will be 3-4 days for 2-3 hours per day, or similar configuration.</w:t>
      </w:r>
      <w:r>
        <w:rPr>
          <w:rFonts w:cstheme="minorHAnsi"/>
          <w:i/>
          <w:iCs/>
          <w:color w:val="202124"/>
          <w:sz w:val="24"/>
          <w:szCs w:val="24"/>
          <w:u w:val="single"/>
          <w:shd w:val="clear" w:color="auto" w:fill="FFFFFF"/>
        </w:rPr>
        <w:t xml:space="preserve"> *</w:t>
      </w:r>
    </w:p>
    <w:p w14:paraId="23EB8452" w14:textId="77777777" w:rsidR="00AD199E" w:rsidRDefault="00AD199E" w:rsidP="00AD199E">
      <w:pPr>
        <w:rPr>
          <w:rFonts w:cstheme="minorHAnsi"/>
          <w:color w:val="202124"/>
          <w:sz w:val="24"/>
          <w:szCs w:val="24"/>
          <w:shd w:val="clear" w:color="auto" w:fill="FFFFFF"/>
        </w:rPr>
      </w:pPr>
      <w:r w:rsidRPr="00C42E2C">
        <w:rPr>
          <w:rFonts w:cstheme="minorHAnsi"/>
          <w:b/>
          <w:bCs/>
          <w:color w:val="202124"/>
          <w:sz w:val="24"/>
          <w:szCs w:val="24"/>
          <w:u w:val="single"/>
          <w:shd w:val="clear" w:color="auto" w:fill="FFFFFF"/>
        </w:rPr>
        <w:t>Skills and Qualifications</w:t>
      </w:r>
      <w:r>
        <w:rPr>
          <w:rFonts w:cstheme="minorHAnsi"/>
          <w:color w:val="202124"/>
          <w:sz w:val="24"/>
          <w:szCs w:val="24"/>
          <w:shd w:val="clear" w:color="auto" w:fill="FFFFFF"/>
        </w:rPr>
        <w:t>:  Applicants must possess a sincere desire to be a positive agent in the lives of people in general, and specifically for those who are affected by mental illness and their families.  Applicants must also be willing to learn new interpersonal communication skills, specifically as it relates to group dynamics.  Limited computer competency skills preferred.</w:t>
      </w:r>
    </w:p>
    <w:p w14:paraId="1D4011C9" w14:textId="4E4DF53E" w:rsidR="00AD199E" w:rsidRPr="0027541C" w:rsidRDefault="00AD199E" w:rsidP="00AD199E">
      <w:pPr>
        <w:rPr>
          <w:rFonts w:cstheme="minorHAnsi"/>
          <w:color w:val="202124"/>
          <w:sz w:val="24"/>
          <w:szCs w:val="24"/>
          <w:shd w:val="clear" w:color="auto" w:fill="FFFFFF"/>
        </w:rPr>
      </w:pPr>
      <w:r w:rsidRPr="0027541C">
        <w:rPr>
          <w:rFonts w:cstheme="minorHAnsi"/>
          <w:b/>
          <w:bCs/>
          <w:color w:val="202124"/>
          <w:sz w:val="24"/>
          <w:szCs w:val="24"/>
          <w:u w:val="single"/>
          <w:shd w:val="clear" w:color="auto" w:fill="FFFFFF"/>
        </w:rPr>
        <w:t>Time Commitment Required:</w:t>
      </w:r>
      <w:r>
        <w:rPr>
          <w:rFonts w:cstheme="minorHAnsi"/>
          <w:color w:val="202124"/>
          <w:sz w:val="24"/>
          <w:szCs w:val="24"/>
          <w:shd w:val="clear" w:color="auto" w:fill="FFFFFF"/>
        </w:rPr>
        <w:t xml:space="preserve">  Training hours as specified under, “</w:t>
      </w:r>
      <w:r w:rsidRPr="00343DAF">
        <w:rPr>
          <w:rFonts w:cstheme="minorHAnsi"/>
          <w:i/>
          <w:iCs/>
          <w:color w:val="202124"/>
          <w:sz w:val="24"/>
          <w:szCs w:val="24"/>
          <w:u w:val="single"/>
          <w:shd w:val="clear" w:color="auto" w:fill="FFFFFF"/>
        </w:rPr>
        <w:t>Training Requirements</w:t>
      </w:r>
      <w:r>
        <w:rPr>
          <w:rFonts w:cstheme="minorHAnsi"/>
          <w:i/>
          <w:iCs/>
          <w:color w:val="202124"/>
          <w:sz w:val="24"/>
          <w:szCs w:val="24"/>
          <w:shd w:val="clear" w:color="auto" w:fill="FFFFFF"/>
        </w:rPr>
        <w:t>*</w:t>
      </w:r>
      <w:r>
        <w:rPr>
          <w:rFonts w:cstheme="minorHAnsi"/>
          <w:color w:val="202124"/>
          <w:sz w:val="24"/>
          <w:szCs w:val="24"/>
          <w:shd w:val="clear" w:color="auto" w:fill="FFFFFF"/>
        </w:rPr>
        <w:t xml:space="preserve"> </w:t>
      </w:r>
      <w:r w:rsidR="008A02DE">
        <w:rPr>
          <w:rFonts w:cstheme="minorHAnsi"/>
          <w:color w:val="202124"/>
          <w:sz w:val="24"/>
          <w:szCs w:val="24"/>
          <w:shd w:val="clear" w:color="auto" w:fill="FFFFFF"/>
        </w:rPr>
        <w:t xml:space="preserve">“.  Commit to facilitate at least 7 times/year. </w:t>
      </w:r>
      <w:r>
        <w:rPr>
          <w:rFonts w:cstheme="minorHAnsi"/>
          <w:color w:val="202124"/>
          <w:sz w:val="24"/>
          <w:szCs w:val="24"/>
          <w:shd w:val="clear" w:color="auto" w:fill="FFFFFF"/>
        </w:rPr>
        <w:t>Be available 2 hours/month (time for set-up and break-down included).  Every quarter, attend 1 ½ hour “check-ins” offered online through NAMI NJ.</w:t>
      </w:r>
      <w:r w:rsidR="008A02DE">
        <w:rPr>
          <w:rFonts w:cstheme="minorHAnsi"/>
          <w:color w:val="202124"/>
          <w:sz w:val="24"/>
          <w:szCs w:val="24"/>
          <w:shd w:val="clear" w:color="auto" w:fill="FFFFFF"/>
        </w:rPr>
        <w:t xml:space="preserve">  </w:t>
      </w:r>
    </w:p>
    <w:p w14:paraId="3DF7173F" w14:textId="543EF02E" w:rsidR="00AD199E" w:rsidRDefault="00AD199E" w:rsidP="00AD199E">
      <w:pPr>
        <w:rPr>
          <w:rFonts w:cstheme="minorHAnsi"/>
          <w:color w:val="202124"/>
          <w:sz w:val="24"/>
          <w:szCs w:val="24"/>
          <w:shd w:val="clear" w:color="auto" w:fill="FFFFFF"/>
        </w:rPr>
      </w:pPr>
      <w:r w:rsidRPr="00EC3354">
        <w:rPr>
          <w:rFonts w:cstheme="minorHAnsi"/>
          <w:b/>
          <w:bCs/>
          <w:color w:val="202124"/>
          <w:sz w:val="24"/>
          <w:szCs w:val="24"/>
          <w:u w:val="single"/>
          <w:shd w:val="clear" w:color="auto" w:fill="FFFFFF"/>
        </w:rPr>
        <w:t>Benefits to the Volunteer</w:t>
      </w:r>
      <w:r>
        <w:rPr>
          <w:rFonts w:cstheme="minorHAnsi"/>
          <w:color w:val="202124"/>
          <w:sz w:val="24"/>
          <w:szCs w:val="24"/>
          <w:shd w:val="clear" w:color="auto" w:fill="FFFFFF"/>
        </w:rPr>
        <w:t xml:space="preserve">:  By becoming a trained Support Group Facilitator, one can anticipate increased self-confidence from acquiring new and/or strengthening interpersonal communication skills, organization skills and meeting new people.  A Volunteer will have self-satisfaction knowing one’s efforts are valued and positively </w:t>
      </w:r>
      <w:r w:rsidR="001B6D94">
        <w:rPr>
          <w:rFonts w:cstheme="minorHAnsi"/>
          <w:color w:val="202124"/>
          <w:sz w:val="24"/>
          <w:szCs w:val="24"/>
          <w:shd w:val="clear" w:color="auto" w:fill="FFFFFF"/>
        </w:rPr>
        <w:t xml:space="preserve">contributes </w:t>
      </w:r>
      <w:r>
        <w:rPr>
          <w:rFonts w:cstheme="minorHAnsi"/>
          <w:color w:val="202124"/>
          <w:sz w:val="24"/>
          <w:szCs w:val="24"/>
          <w:shd w:val="clear" w:color="auto" w:fill="FFFFFF"/>
        </w:rPr>
        <w:t>to the lives of others.</w:t>
      </w:r>
    </w:p>
    <w:p w14:paraId="4B43B3D0" w14:textId="77777777" w:rsidR="00AD199E" w:rsidRDefault="00AD199E" w:rsidP="00AD199E">
      <w:pPr>
        <w:rPr>
          <w:rFonts w:cstheme="minorHAnsi"/>
          <w:color w:val="202124"/>
          <w:sz w:val="24"/>
          <w:szCs w:val="24"/>
          <w:shd w:val="clear" w:color="auto" w:fill="FFFFFF"/>
        </w:rPr>
      </w:pPr>
      <w:r w:rsidRPr="001E0280">
        <w:rPr>
          <w:rFonts w:cstheme="minorHAnsi"/>
          <w:b/>
          <w:bCs/>
          <w:color w:val="202124"/>
          <w:sz w:val="24"/>
          <w:szCs w:val="24"/>
          <w:u w:val="single"/>
          <w:shd w:val="clear" w:color="auto" w:fill="FFFFFF"/>
        </w:rPr>
        <w:t>Supervisor</w:t>
      </w:r>
      <w:r>
        <w:rPr>
          <w:rFonts w:cstheme="minorHAnsi"/>
          <w:color w:val="202124"/>
          <w:sz w:val="24"/>
          <w:szCs w:val="24"/>
          <w:shd w:val="clear" w:color="auto" w:fill="FFFFFF"/>
        </w:rPr>
        <w:t xml:space="preserve"> (Who will this volunteer be reporting to?):  The Support Group Coordinator, under the direction of NAMI Warren County NJ Executive Committee President, will coordinate scheduling assignments, and ensure facilitators/leaders have supplies and resources available for a successful meeting.  </w:t>
      </w:r>
    </w:p>
    <w:p w14:paraId="7F5609ED" w14:textId="77777777" w:rsidR="00AD199E" w:rsidRDefault="00AD199E" w:rsidP="00AD199E">
      <w:pPr>
        <w:rPr>
          <w:rFonts w:cstheme="minorHAnsi"/>
          <w:color w:val="202124"/>
          <w:sz w:val="24"/>
          <w:szCs w:val="24"/>
          <w:shd w:val="clear" w:color="auto" w:fill="FFFFFF"/>
        </w:rPr>
      </w:pPr>
      <w:r w:rsidRPr="00E0226E">
        <w:rPr>
          <w:rFonts w:cstheme="minorHAnsi"/>
          <w:b/>
          <w:bCs/>
          <w:color w:val="202124"/>
          <w:sz w:val="24"/>
          <w:szCs w:val="24"/>
          <w:u w:val="single"/>
          <w:shd w:val="clear" w:color="auto" w:fill="FFFFFF"/>
        </w:rPr>
        <w:t>Expectations of Volunteers</w:t>
      </w:r>
      <w:r>
        <w:rPr>
          <w:rFonts w:cstheme="minorHAnsi"/>
          <w:b/>
          <w:bCs/>
          <w:color w:val="202124"/>
          <w:sz w:val="24"/>
          <w:szCs w:val="24"/>
          <w:u w:val="single"/>
          <w:shd w:val="clear" w:color="auto" w:fill="FFFFFF"/>
        </w:rPr>
        <w:t xml:space="preserve"> (What does the organization expect of volunteers overall?)</w:t>
      </w:r>
      <w:r>
        <w:rPr>
          <w:rFonts w:cstheme="minorHAnsi"/>
          <w:color w:val="202124"/>
          <w:sz w:val="24"/>
          <w:szCs w:val="24"/>
          <w:shd w:val="clear" w:color="auto" w:fill="FFFFFF"/>
        </w:rPr>
        <w:t>:  Volunteers will agree to be trained in and hold fidelity to the NAMI Signature Support Group Model and will communicate with the organization pertaining to Support Group concerns through the communications protocol explained under “</w:t>
      </w:r>
      <w:r w:rsidRPr="00C01EED">
        <w:rPr>
          <w:rFonts w:cstheme="minorHAnsi"/>
          <w:color w:val="202124"/>
          <w:sz w:val="24"/>
          <w:szCs w:val="24"/>
          <w:u w:val="single"/>
          <w:shd w:val="clear" w:color="auto" w:fill="FFFFFF"/>
        </w:rPr>
        <w:t>Supervisor</w:t>
      </w:r>
      <w:r>
        <w:rPr>
          <w:rFonts w:cstheme="minorHAnsi"/>
          <w:color w:val="202124"/>
          <w:sz w:val="24"/>
          <w:szCs w:val="24"/>
          <w:shd w:val="clear" w:color="auto" w:fill="FFFFFF"/>
        </w:rPr>
        <w:t>”.</w:t>
      </w:r>
    </w:p>
    <w:p w14:paraId="39590B5F" w14:textId="1C7AFA7F" w:rsidR="00AD199E" w:rsidRDefault="00AD199E" w:rsidP="00AD199E">
      <w:pPr>
        <w:spacing w:after="0"/>
        <w:rPr>
          <w:rFonts w:cstheme="minorHAnsi"/>
          <w:color w:val="202124"/>
          <w:sz w:val="24"/>
          <w:szCs w:val="24"/>
          <w:shd w:val="clear" w:color="auto" w:fill="FFFFFF"/>
        </w:rPr>
      </w:pPr>
      <w:r w:rsidRPr="00B907BB">
        <w:rPr>
          <w:rFonts w:cstheme="minorHAnsi"/>
          <w:b/>
          <w:bCs/>
          <w:color w:val="202124"/>
          <w:sz w:val="24"/>
          <w:szCs w:val="24"/>
          <w:shd w:val="clear" w:color="auto" w:fill="FFFFFF"/>
        </w:rPr>
        <w:t xml:space="preserve">What Volunteers Can Expect </w:t>
      </w:r>
      <w:r w:rsidR="001B6D94">
        <w:rPr>
          <w:rFonts w:cstheme="minorHAnsi"/>
          <w:b/>
          <w:bCs/>
          <w:color w:val="202124"/>
          <w:sz w:val="24"/>
          <w:szCs w:val="24"/>
          <w:shd w:val="clear" w:color="auto" w:fill="FFFFFF"/>
        </w:rPr>
        <w:t>F</w:t>
      </w:r>
      <w:r w:rsidR="001B6D94" w:rsidRPr="00B907BB">
        <w:rPr>
          <w:rFonts w:cstheme="minorHAnsi"/>
          <w:b/>
          <w:bCs/>
          <w:color w:val="202124"/>
          <w:sz w:val="24"/>
          <w:szCs w:val="24"/>
          <w:shd w:val="clear" w:color="auto" w:fill="FFFFFF"/>
        </w:rPr>
        <w:t>rom</w:t>
      </w:r>
      <w:r w:rsidRPr="00B907BB">
        <w:rPr>
          <w:rFonts w:cstheme="minorHAnsi"/>
          <w:b/>
          <w:bCs/>
          <w:color w:val="202124"/>
          <w:sz w:val="24"/>
          <w:szCs w:val="24"/>
          <w:shd w:val="clear" w:color="auto" w:fill="FFFFFF"/>
        </w:rPr>
        <w:t xml:space="preserve"> the Organization</w:t>
      </w:r>
      <w:r>
        <w:rPr>
          <w:rFonts w:cstheme="minorHAnsi"/>
          <w:color w:val="202124"/>
          <w:sz w:val="24"/>
          <w:szCs w:val="24"/>
          <w:shd w:val="clear" w:color="auto" w:fill="FFFFFF"/>
        </w:rPr>
        <w:t>:  Volunteers will receive on-going training and support in the form of quarterly Check-Ins</w:t>
      </w:r>
      <w:r w:rsidR="008A02DE">
        <w:rPr>
          <w:rFonts w:cstheme="minorHAnsi"/>
          <w:color w:val="202124"/>
          <w:sz w:val="24"/>
          <w:szCs w:val="24"/>
          <w:shd w:val="clear" w:color="auto" w:fill="FFFFFF"/>
        </w:rPr>
        <w:t xml:space="preserve"> offered through NAMI NJ the state organization (NSO).</w:t>
      </w:r>
    </w:p>
    <w:p w14:paraId="6FFBD222" w14:textId="2AB968B3" w:rsidR="001B6D94" w:rsidRDefault="001B6D94" w:rsidP="00AD199E">
      <w:pPr>
        <w:spacing w:after="0"/>
        <w:rPr>
          <w:rFonts w:cstheme="minorHAnsi"/>
          <w:color w:val="202124"/>
          <w:sz w:val="24"/>
          <w:szCs w:val="24"/>
          <w:shd w:val="clear" w:color="auto" w:fill="FFFFFF"/>
        </w:rPr>
      </w:pPr>
    </w:p>
    <w:p w14:paraId="25F268BB" w14:textId="5FA88F45" w:rsidR="001B6D94" w:rsidRDefault="001B6D94" w:rsidP="00AD199E">
      <w:pPr>
        <w:spacing w:after="0"/>
        <w:rPr>
          <w:rFonts w:cstheme="minorHAnsi"/>
          <w:color w:val="202124"/>
          <w:sz w:val="24"/>
          <w:szCs w:val="24"/>
          <w:shd w:val="clear" w:color="auto" w:fill="FFFFFF"/>
        </w:rPr>
      </w:pPr>
    </w:p>
    <w:p w14:paraId="608D32E4" w14:textId="056E9313" w:rsidR="001B6D94" w:rsidRDefault="00B744A6" w:rsidP="00AD199E">
      <w:pPr>
        <w:spacing w:after="0"/>
        <w:rPr>
          <w:rFonts w:cstheme="minorHAnsi"/>
          <w:color w:val="202124"/>
          <w:sz w:val="24"/>
          <w:szCs w:val="24"/>
          <w:shd w:val="clear" w:color="auto" w:fill="FFFFFF"/>
        </w:rPr>
      </w:pPr>
      <w:r>
        <w:rPr>
          <w:rFonts w:cstheme="minorHAnsi"/>
          <w:color w:val="202124"/>
          <w:sz w:val="24"/>
          <w:szCs w:val="24"/>
          <w:shd w:val="clear" w:color="auto" w:fill="FFFFFF"/>
        </w:rPr>
        <w:t>Please direct all inquiries to….</w:t>
      </w:r>
    </w:p>
    <w:p w14:paraId="5142C029" w14:textId="4057FB9F" w:rsidR="001B6D94" w:rsidRDefault="001B6D94" w:rsidP="00AD199E">
      <w:pPr>
        <w:spacing w:after="0"/>
        <w:rPr>
          <w:rFonts w:cstheme="minorHAnsi"/>
          <w:color w:val="202124"/>
          <w:sz w:val="24"/>
          <w:szCs w:val="24"/>
          <w:shd w:val="clear" w:color="auto" w:fill="FFFFFF"/>
        </w:rPr>
      </w:pPr>
      <w:r>
        <w:rPr>
          <w:rFonts w:cstheme="minorHAnsi"/>
          <w:color w:val="202124"/>
          <w:sz w:val="24"/>
          <w:szCs w:val="24"/>
          <w:shd w:val="clear" w:color="auto" w:fill="FFFFFF"/>
        </w:rPr>
        <w:t>Contact Person:  Juliet Hyndman</w:t>
      </w:r>
      <w:r w:rsidR="00311E54">
        <w:rPr>
          <w:rFonts w:cstheme="minorHAnsi"/>
          <w:color w:val="202124"/>
          <w:sz w:val="24"/>
          <w:szCs w:val="24"/>
          <w:shd w:val="clear" w:color="auto" w:fill="FFFFFF"/>
        </w:rPr>
        <w:t xml:space="preserve">  </w:t>
      </w:r>
      <w:hyperlink r:id="rId8" w:history="1">
        <w:r w:rsidR="00311E54" w:rsidRPr="00D97EFF">
          <w:rPr>
            <w:rStyle w:val="Hyperlink"/>
            <w:rFonts w:cstheme="minorHAnsi"/>
            <w:sz w:val="24"/>
            <w:szCs w:val="24"/>
            <w:shd w:val="clear" w:color="auto" w:fill="FFFFFF"/>
          </w:rPr>
          <w:t>namiwcnj@namiwarren.org</w:t>
        </w:r>
      </w:hyperlink>
      <w:r w:rsidR="00311E54">
        <w:rPr>
          <w:rFonts w:cstheme="minorHAnsi"/>
          <w:color w:val="202124"/>
          <w:sz w:val="24"/>
          <w:szCs w:val="24"/>
          <w:shd w:val="clear" w:color="auto" w:fill="FFFFFF"/>
        </w:rPr>
        <w:t xml:space="preserve">   908-301-1030</w:t>
      </w:r>
      <w:r w:rsidR="005F009F">
        <w:rPr>
          <w:rFonts w:cstheme="minorHAnsi"/>
          <w:color w:val="202124"/>
          <w:sz w:val="24"/>
          <w:szCs w:val="24"/>
          <w:shd w:val="clear" w:color="auto" w:fill="FFFFFF"/>
        </w:rPr>
        <w:t xml:space="preserve">  ext. 0</w:t>
      </w:r>
    </w:p>
    <w:p w14:paraId="43E3E4A9" w14:textId="1D5A3A08" w:rsidR="00311E54" w:rsidRDefault="00311E54" w:rsidP="00AD199E">
      <w:pPr>
        <w:spacing w:after="0"/>
        <w:rPr>
          <w:rFonts w:cstheme="minorHAnsi"/>
          <w:color w:val="202124"/>
          <w:sz w:val="24"/>
          <w:szCs w:val="24"/>
          <w:shd w:val="clear" w:color="auto" w:fill="FFFFFF"/>
        </w:rPr>
      </w:pPr>
      <w:r>
        <w:rPr>
          <w:rFonts w:cstheme="minorHAnsi"/>
          <w:color w:val="202124"/>
          <w:sz w:val="24"/>
          <w:szCs w:val="24"/>
          <w:shd w:val="clear" w:color="auto" w:fill="FFFFFF"/>
        </w:rPr>
        <w:t xml:space="preserve">                                                                               </w:t>
      </w:r>
      <w:r w:rsidR="00B744A6">
        <w:rPr>
          <w:rFonts w:cstheme="minorHAnsi"/>
          <w:color w:val="202124"/>
          <w:sz w:val="24"/>
          <w:szCs w:val="24"/>
          <w:shd w:val="clear" w:color="auto" w:fill="FFFFFF"/>
        </w:rPr>
        <w:t>Or</w:t>
      </w:r>
    </w:p>
    <w:p w14:paraId="56A4B4EE" w14:textId="54AAB73A" w:rsidR="00B744A6" w:rsidRDefault="00B744A6" w:rsidP="00AD199E">
      <w:pPr>
        <w:spacing w:after="0"/>
        <w:rPr>
          <w:rFonts w:cstheme="minorHAnsi"/>
          <w:color w:val="202124"/>
          <w:sz w:val="24"/>
          <w:szCs w:val="24"/>
          <w:shd w:val="clear" w:color="auto" w:fill="FFFFFF"/>
        </w:rPr>
      </w:pPr>
      <w:r>
        <w:rPr>
          <w:rFonts w:cstheme="minorHAnsi"/>
          <w:color w:val="202124"/>
          <w:sz w:val="24"/>
          <w:szCs w:val="24"/>
          <w:shd w:val="clear" w:color="auto" w:fill="FFFFFF"/>
        </w:rPr>
        <w:t xml:space="preserve">                                                             </w:t>
      </w:r>
      <w:hyperlink r:id="rId9" w:history="1">
        <w:r w:rsidRPr="00D97EFF">
          <w:rPr>
            <w:rStyle w:val="Hyperlink"/>
            <w:rFonts w:cstheme="minorHAnsi"/>
            <w:sz w:val="24"/>
            <w:szCs w:val="24"/>
            <w:shd w:val="clear" w:color="auto" w:fill="FFFFFF"/>
          </w:rPr>
          <w:t>jmh.namiwc@gmail.com</w:t>
        </w:r>
      </w:hyperlink>
      <w:r>
        <w:rPr>
          <w:rFonts w:cstheme="minorHAnsi"/>
          <w:color w:val="202124"/>
          <w:sz w:val="24"/>
          <w:szCs w:val="24"/>
          <w:shd w:val="clear" w:color="auto" w:fill="FFFFFF"/>
        </w:rPr>
        <w:t xml:space="preserve">        </w:t>
      </w:r>
    </w:p>
    <w:p w14:paraId="6BD48AB7" w14:textId="77777777" w:rsidR="00311E54" w:rsidRDefault="00311E54" w:rsidP="00AD199E">
      <w:pPr>
        <w:spacing w:after="0"/>
      </w:pPr>
    </w:p>
    <w:p w14:paraId="29B0C6B0" w14:textId="77777777" w:rsidR="001E4BA1" w:rsidRDefault="001E4BA1" w:rsidP="001E4BA1">
      <w:pPr>
        <w:jc w:val="right"/>
      </w:pPr>
    </w:p>
    <w:p w14:paraId="7DC316B0" w14:textId="77777777" w:rsidR="001E4BA1" w:rsidRDefault="001E4BA1" w:rsidP="001E4BA1">
      <w:pPr>
        <w:jc w:val="right"/>
      </w:pPr>
    </w:p>
    <w:sectPr w:rsidR="001E4BA1" w:rsidSect="00BF5EED">
      <w:footerReference w:type="default" r:id="rId10"/>
      <w:pgSz w:w="12240" w:h="15840"/>
      <w:pgMar w:top="5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008F9" w14:textId="77777777" w:rsidR="004655D4" w:rsidRDefault="004655D4" w:rsidP="00992E42">
      <w:pPr>
        <w:spacing w:after="0" w:line="240" w:lineRule="auto"/>
      </w:pPr>
      <w:r>
        <w:separator/>
      </w:r>
    </w:p>
  </w:endnote>
  <w:endnote w:type="continuationSeparator" w:id="0">
    <w:p w14:paraId="09FE7FF3" w14:textId="77777777" w:rsidR="004655D4" w:rsidRDefault="004655D4" w:rsidP="00992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330685"/>
      <w:docPartObj>
        <w:docPartGallery w:val="Page Numbers (Bottom of Page)"/>
        <w:docPartUnique/>
      </w:docPartObj>
    </w:sdtPr>
    <w:sdtContent>
      <w:sdt>
        <w:sdtPr>
          <w:id w:val="-1769616900"/>
          <w:docPartObj>
            <w:docPartGallery w:val="Page Numbers (Top of Page)"/>
            <w:docPartUnique/>
          </w:docPartObj>
        </w:sdtPr>
        <w:sdtContent>
          <w:p w14:paraId="3DA047B8" w14:textId="7354DD80" w:rsidR="001B6D94" w:rsidRDefault="001B6D9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4F1A1E7" w14:textId="4D5E81A4" w:rsidR="00992E42" w:rsidRPr="00992E42" w:rsidRDefault="00992E42">
    <w:pPr>
      <w:pStyle w:val="Footer"/>
      <w:rPr>
        <w:b/>
        <w:bCs/>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3C48C" w14:textId="77777777" w:rsidR="004655D4" w:rsidRDefault="004655D4" w:rsidP="00992E42">
      <w:pPr>
        <w:spacing w:after="0" w:line="240" w:lineRule="auto"/>
      </w:pPr>
      <w:r>
        <w:separator/>
      </w:r>
    </w:p>
  </w:footnote>
  <w:footnote w:type="continuationSeparator" w:id="0">
    <w:p w14:paraId="09750F7A" w14:textId="77777777" w:rsidR="004655D4" w:rsidRDefault="004655D4" w:rsidP="00992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F7E49"/>
    <w:multiLevelType w:val="hybridMultilevel"/>
    <w:tmpl w:val="879621AA"/>
    <w:lvl w:ilvl="0" w:tplc="7F1E09E8">
      <w:start w:val="1"/>
      <w:numFmt w:val="decimal"/>
      <w:lvlText w:val="%1."/>
      <w:lvlJc w:val="left"/>
      <w:pPr>
        <w:ind w:left="720" w:hanging="360"/>
      </w:pPr>
      <w:rPr>
        <w:rFonts w:eastAsia="Times New Roman" w:hint="default"/>
        <w:color w:val="2021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2242F9"/>
    <w:multiLevelType w:val="multilevel"/>
    <w:tmpl w:val="0409001D"/>
    <w:styleLink w:val="Outline"/>
    <w:lvl w:ilvl="0">
      <w:start w:val="1"/>
      <w:numFmt w:val="upperRoman"/>
      <w:lvlText w:val="%1)"/>
      <w:lvlJc w:val="left"/>
      <w:pPr>
        <w:ind w:left="360" w:hanging="360"/>
      </w:pPr>
      <w:rPr>
        <w:rFonts w:ascii="Arial" w:hAnsi="Arial"/>
        <w:sz w:val="24"/>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3336729"/>
    <w:multiLevelType w:val="multilevel"/>
    <w:tmpl w:val="B09AAC58"/>
    <w:styleLink w:val="AGHStyle"/>
    <w:lvl w:ilvl="0">
      <w:start w:val="1"/>
      <w:numFmt w:val="upperRoman"/>
      <w:lvlText w:val="%1."/>
      <w:lvlJc w:val="left"/>
      <w:pPr>
        <w:ind w:left="1440" w:hanging="360"/>
      </w:pPr>
      <w:rPr>
        <w:rFonts w:hint="default"/>
      </w:rPr>
    </w:lvl>
    <w:lvl w:ilvl="1">
      <w:start w:val="1"/>
      <w:numFmt w:val="upperLetter"/>
      <w:lvlText w:val="%2."/>
      <w:lvlJc w:val="left"/>
      <w:pPr>
        <w:ind w:left="2160" w:hanging="360"/>
      </w:pPr>
      <w:rPr>
        <w:rFonts w:hint="default"/>
      </w:rPr>
    </w:lvl>
    <w:lvl w:ilvl="2">
      <w:start w:val="1"/>
      <w:numFmt w:val="decimal"/>
      <w:lvlText w:val="%3."/>
      <w:lvlJc w:val="right"/>
      <w:pPr>
        <w:ind w:left="2880" w:hanging="180"/>
      </w:pPr>
      <w:rPr>
        <w:rFonts w:hint="default"/>
      </w:rPr>
    </w:lvl>
    <w:lvl w:ilvl="3">
      <w:start w:val="1"/>
      <w:numFmt w:val="lowerLetter"/>
      <w:lvlText w:val="%4."/>
      <w:lvlJc w:val="left"/>
      <w:pPr>
        <w:ind w:left="3600" w:hanging="360"/>
      </w:pPr>
      <w:rPr>
        <w:rFonts w:hint="default"/>
      </w:rPr>
    </w:lvl>
    <w:lvl w:ilvl="4">
      <w:start w:val="1"/>
      <w:numFmt w:val="lowerRoman"/>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7652070C"/>
    <w:multiLevelType w:val="multilevel"/>
    <w:tmpl w:val="FCEEC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42858947">
    <w:abstractNumId w:val="2"/>
  </w:num>
  <w:num w:numId="2" w16cid:durableId="1482308144">
    <w:abstractNumId w:val="1"/>
  </w:num>
  <w:num w:numId="3" w16cid:durableId="421292737">
    <w:abstractNumId w:val="3"/>
  </w:num>
  <w:num w:numId="4" w16cid:durableId="1208882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A1"/>
    <w:rsid w:val="001B6D94"/>
    <w:rsid w:val="001E4BA1"/>
    <w:rsid w:val="0021687B"/>
    <w:rsid w:val="00311E54"/>
    <w:rsid w:val="003F052C"/>
    <w:rsid w:val="004655D4"/>
    <w:rsid w:val="00496C4E"/>
    <w:rsid w:val="004B3E73"/>
    <w:rsid w:val="005A3160"/>
    <w:rsid w:val="005B6050"/>
    <w:rsid w:val="005F009F"/>
    <w:rsid w:val="0066632B"/>
    <w:rsid w:val="006C4FB2"/>
    <w:rsid w:val="007907F4"/>
    <w:rsid w:val="007B5825"/>
    <w:rsid w:val="008A02DE"/>
    <w:rsid w:val="008F49B7"/>
    <w:rsid w:val="009920D8"/>
    <w:rsid w:val="00992E42"/>
    <w:rsid w:val="00A66C31"/>
    <w:rsid w:val="00AA157E"/>
    <w:rsid w:val="00AD199E"/>
    <w:rsid w:val="00B744A6"/>
    <w:rsid w:val="00BA6F6E"/>
    <w:rsid w:val="00BF5EED"/>
    <w:rsid w:val="00D4411D"/>
    <w:rsid w:val="00EF26E4"/>
    <w:rsid w:val="00EF4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5DCD1"/>
  <w15:docId w15:val="{D3CAAD2B-2807-45DC-BD15-D3452936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GHStyle">
    <w:name w:val="AGH Style"/>
    <w:uiPriority w:val="99"/>
    <w:rsid w:val="00D4411D"/>
    <w:pPr>
      <w:numPr>
        <w:numId w:val="1"/>
      </w:numPr>
    </w:pPr>
  </w:style>
  <w:style w:type="numbering" w:customStyle="1" w:styleId="Outline">
    <w:name w:val="Outline"/>
    <w:uiPriority w:val="99"/>
    <w:rsid w:val="007907F4"/>
    <w:pPr>
      <w:numPr>
        <w:numId w:val="2"/>
      </w:numPr>
    </w:pPr>
  </w:style>
  <w:style w:type="paragraph" w:styleId="BalloonText">
    <w:name w:val="Balloon Text"/>
    <w:basedOn w:val="Normal"/>
    <w:link w:val="BalloonTextChar"/>
    <w:uiPriority w:val="99"/>
    <w:semiHidden/>
    <w:unhideWhenUsed/>
    <w:rsid w:val="001E4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BA1"/>
    <w:rPr>
      <w:rFonts w:ascii="Tahoma" w:hAnsi="Tahoma" w:cs="Tahoma"/>
      <w:sz w:val="16"/>
      <w:szCs w:val="16"/>
    </w:rPr>
  </w:style>
  <w:style w:type="paragraph" w:styleId="Header">
    <w:name w:val="header"/>
    <w:basedOn w:val="Normal"/>
    <w:link w:val="HeaderChar"/>
    <w:uiPriority w:val="99"/>
    <w:unhideWhenUsed/>
    <w:rsid w:val="00992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E42"/>
  </w:style>
  <w:style w:type="paragraph" w:styleId="Footer">
    <w:name w:val="footer"/>
    <w:basedOn w:val="Normal"/>
    <w:link w:val="FooterChar"/>
    <w:uiPriority w:val="99"/>
    <w:unhideWhenUsed/>
    <w:rsid w:val="00992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E42"/>
  </w:style>
  <w:style w:type="paragraph" w:styleId="ListParagraph">
    <w:name w:val="List Paragraph"/>
    <w:basedOn w:val="Normal"/>
    <w:uiPriority w:val="34"/>
    <w:qFormat/>
    <w:rsid w:val="00AD199E"/>
    <w:pPr>
      <w:spacing w:after="160" w:line="259" w:lineRule="auto"/>
      <w:ind w:left="720"/>
      <w:contextualSpacing/>
    </w:pPr>
  </w:style>
  <w:style w:type="character" w:styleId="Hyperlink">
    <w:name w:val="Hyperlink"/>
    <w:basedOn w:val="DefaultParagraphFont"/>
    <w:uiPriority w:val="99"/>
    <w:unhideWhenUsed/>
    <w:rsid w:val="00311E54"/>
    <w:rPr>
      <w:color w:val="0000FF" w:themeColor="hyperlink"/>
      <w:u w:val="single"/>
    </w:rPr>
  </w:style>
  <w:style w:type="character" w:styleId="UnresolvedMention">
    <w:name w:val="Unresolved Mention"/>
    <w:basedOn w:val="DefaultParagraphFont"/>
    <w:uiPriority w:val="99"/>
    <w:semiHidden/>
    <w:unhideWhenUsed/>
    <w:rsid w:val="00311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iwcnj@namiwarre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mh.namiw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Division of Life Sciences</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Hyndman</dc:creator>
  <cp:lastModifiedBy>Juliet Hyndman</cp:lastModifiedBy>
  <cp:revision>4</cp:revision>
  <dcterms:created xsi:type="dcterms:W3CDTF">2023-03-03T03:21:00Z</dcterms:created>
  <dcterms:modified xsi:type="dcterms:W3CDTF">2023-03-09T02:39:00Z</dcterms:modified>
</cp:coreProperties>
</file>